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D3" w:rsidRPr="00473F22" w:rsidRDefault="00DD4AD3" w:rsidP="00DD4AD3">
      <w:pPr>
        <w:spacing w:line="240" w:lineRule="auto"/>
        <w:contextualSpacing/>
        <w:jc w:val="center"/>
        <w:rPr>
          <w:rFonts w:ascii="Garamond" w:hAnsi="Garamond"/>
          <w:b/>
          <w:sz w:val="24"/>
          <w:szCs w:val="24"/>
        </w:rPr>
      </w:pPr>
      <w:r w:rsidRPr="00473F22">
        <w:rPr>
          <w:rFonts w:ascii="Garamond" w:hAnsi="Garamond"/>
          <w:b/>
          <w:sz w:val="24"/>
          <w:szCs w:val="24"/>
        </w:rPr>
        <w:t xml:space="preserve">Mr. Nelson – APHG – Homework </w:t>
      </w:r>
    </w:p>
    <w:p w:rsidR="00DD4AD3" w:rsidRPr="00473F22" w:rsidRDefault="007B6686" w:rsidP="00DD4AD3">
      <w:pPr>
        <w:spacing w:line="240" w:lineRule="auto"/>
        <w:contextualSpacing/>
        <w:jc w:val="center"/>
        <w:rPr>
          <w:rFonts w:ascii="Garamond" w:hAnsi="Garamond"/>
          <w:b/>
          <w:sz w:val="24"/>
          <w:szCs w:val="24"/>
        </w:rPr>
      </w:pPr>
      <w:hyperlink r:id="rId6" w:history="1">
        <w:r w:rsidR="00DD4AD3" w:rsidRPr="00473F22">
          <w:rPr>
            <w:rStyle w:val="Hyperlink"/>
            <w:rFonts w:ascii="Garamond" w:hAnsi="Garamond"/>
            <w:b/>
            <w:sz w:val="24"/>
            <w:szCs w:val="24"/>
          </w:rPr>
          <w:t>nelsonsaphumangeography@gmail.com</w:t>
        </w:r>
      </w:hyperlink>
      <w:r w:rsidR="00DD4AD3" w:rsidRPr="00473F22">
        <w:rPr>
          <w:rFonts w:ascii="Garamond" w:hAnsi="Garamond"/>
          <w:b/>
          <w:sz w:val="24"/>
          <w:szCs w:val="24"/>
        </w:rPr>
        <w:t xml:space="preserve"> </w:t>
      </w:r>
    </w:p>
    <w:p w:rsidR="00DD4AD3" w:rsidRPr="00473F22" w:rsidRDefault="007B6686" w:rsidP="00DD4AD3">
      <w:pPr>
        <w:spacing w:line="240" w:lineRule="auto"/>
        <w:contextualSpacing/>
        <w:jc w:val="center"/>
        <w:rPr>
          <w:rFonts w:ascii="Garamond" w:hAnsi="Garamond"/>
          <w:b/>
          <w:sz w:val="24"/>
          <w:szCs w:val="24"/>
        </w:rPr>
      </w:pPr>
      <w:hyperlink r:id="rId7" w:history="1">
        <w:r w:rsidR="00DD4AD3" w:rsidRPr="00473F22">
          <w:rPr>
            <w:rStyle w:val="Hyperlink"/>
            <w:rFonts w:ascii="Garamond" w:hAnsi="Garamond"/>
            <w:b/>
            <w:sz w:val="24"/>
            <w:szCs w:val="24"/>
          </w:rPr>
          <w:t>www.nelsonsaphumangeography.weebly.com</w:t>
        </w:r>
      </w:hyperlink>
      <w:r w:rsidR="00DD4AD3" w:rsidRPr="00473F22">
        <w:rPr>
          <w:rFonts w:ascii="Garamond" w:hAnsi="Garamond"/>
          <w:b/>
          <w:sz w:val="24"/>
          <w:szCs w:val="24"/>
        </w:rPr>
        <w:t xml:space="preserve"> </w:t>
      </w:r>
    </w:p>
    <w:p w:rsidR="00473F22" w:rsidRDefault="00473F22" w:rsidP="00DD4AD3">
      <w:pPr>
        <w:spacing w:line="240" w:lineRule="auto"/>
        <w:contextualSpacing/>
        <w:jc w:val="center"/>
        <w:rPr>
          <w:rFonts w:ascii="Garamond" w:hAnsi="Garamond"/>
          <w:b/>
          <w:sz w:val="28"/>
          <w:szCs w:val="24"/>
        </w:rPr>
      </w:pPr>
    </w:p>
    <w:p w:rsidR="00473F22" w:rsidRPr="00473F22" w:rsidRDefault="00473F22" w:rsidP="00DD4AD3">
      <w:pPr>
        <w:spacing w:line="240" w:lineRule="auto"/>
        <w:contextualSpacing/>
        <w:jc w:val="center"/>
        <w:rPr>
          <w:rFonts w:ascii="Garamond" w:hAnsi="Garamond"/>
          <w:b/>
          <w:szCs w:val="24"/>
        </w:rPr>
      </w:pPr>
      <w:r w:rsidRPr="00473F22">
        <w:rPr>
          <w:rFonts w:ascii="Garamond" w:hAnsi="Garamond"/>
          <w:b/>
          <w:szCs w:val="24"/>
        </w:rPr>
        <w:t>60 Minutes – Bill &amp; Melinda Gates Foundation: Giving Away a Fortune</w:t>
      </w:r>
    </w:p>
    <w:p w:rsidR="00473F22" w:rsidRPr="00473F22" w:rsidRDefault="00473F22" w:rsidP="00DD4AD3">
      <w:pPr>
        <w:spacing w:line="240" w:lineRule="auto"/>
        <w:contextualSpacing/>
        <w:jc w:val="center"/>
        <w:rPr>
          <w:rFonts w:ascii="Garamond" w:hAnsi="Garamond"/>
          <w:b/>
          <w:szCs w:val="24"/>
        </w:rPr>
      </w:pPr>
      <w:r w:rsidRPr="00473F22">
        <w:rPr>
          <w:rFonts w:ascii="Garamond" w:hAnsi="Garamond"/>
          <w:b/>
          <w:szCs w:val="24"/>
        </w:rPr>
        <w:t>(*Link on the website, under Chapter 2)</w:t>
      </w:r>
    </w:p>
    <w:p w:rsidR="00DD4AD3" w:rsidRDefault="00DD4AD3" w:rsidP="00DD4AD3">
      <w:pPr>
        <w:spacing w:line="240" w:lineRule="auto"/>
        <w:contextualSpacing/>
        <w:rPr>
          <w:rFonts w:ascii="Garamond" w:hAnsi="Garamond"/>
        </w:rPr>
      </w:pPr>
    </w:p>
    <w:p w:rsidR="00473F22" w:rsidRDefault="00473F22" w:rsidP="00473F22">
      <w:pPr>
        <w:spacing w:line="240" w:lineRule="auto"/>
        <w:contextualSpacing/>
        <w:jc w:val="cente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2668772</wp:posOffset>
                </wp:positionH>
                <wp:positionV relativeFrom="paragraph">
                  <wp:posOffset>4667</wp:posOffset>
                </wp:positionV>
                <wp:extent cx="170121" cy="1392865"/>
                <wp:effectExtent l="19050" t="0" r="20955" b="36195"/>
                <wp:wrapNone/>
                <wp:docPr id="3" name="Down Arrow 3"/>
                <wp:cNvGraphicFramePr/>
                <a:graphic xmlns:a="http://schemas.openxmlformats.org/drawingml/2006/main">
                  <a:graphicData uri="http://schemas.microsoft.com/office/word/2010/wordprocessingShape">
                    <wps:wsp>
                      <wps:cNvSpPr/>
                      <wps:spPr>
                        <a:xfrm>
                          <a:off x="0" y="0"/>
                          <a:ext cx="170121" cy="13928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0.15pt;margin-top:.35pt;width:13.4pt;height:10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" adj="20281" fillcolor="#4f81bd [3204]" strokecolor="#243f60 [1604]" strokeweight="2pt"/>
            </w:pict>
          </mc:Fallback>
        </mc:AlternateContent>
      </w:r>
      <w:r>
        <w:rPr>
          <w:rFonts w:ascii="Garamond" w:hAnsi="Garamond"/>
          <w:noProof/>
        </w:rPr>
        <w:drawing>
          <wp:inline distT="0" distB="0" distL="0" distR="0">
            <wp:extent cx="3040912" cy="185744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33).png"/>
                    <pic:cNvPicPr/>
                  </pic:nvPicPr>
                  <pic:blipFill>
                    <a:blip r:embed="rId8">
                      <a:extLst>
                        <a:ext uri="{28A0092B-C50C-407E-A947-70E740481C1C}">
                          <a14:useLocalDpi xmlns:a14="http://schemas.microsoft.com/office/drawing/2010/main" val="0"/>
                        </a:ext>
                      </a:extLst>
                    </a:blip>
                    <a:stretch>
                      <a:fillRect/>
                    </a:stretch>
                  </pic:blipFill>
                  <pic:spPr>
                    <a:xfrm>
                      <a:off x="0" y="0"/>
                      <a:ext cx="3047143" cy="1861249"/>
                    </a:xfrm>
                    <a:prstGeom prst="rect">
                      <a:avLst/>
                    </a:prstGeom>
                  </pic:spPr>
                </pic:pic>
              </a:graphicData>
            </a:graphic>
          </wp:inline>
        </w:drawing>
      </w:r>
    </w:p>
    <w:p w:rsidR="00473F22" w:rsidRDefault="00473F22" w:rsidP="00473F22">
      <w:pPr>
        <w:tabs>
          <w:tab w:val="left" w:pos="7016"/>
        </w:tabs>
        <w:rPr>
          <w:rFonts w:ascii="Garamond" w:hAnsi="Garamond"/>
        </w:rPr>
      </w:pPr>
      <w:r>
        <w:rPr>
          <w:rFonts w:ascii="Garamond" w:hAnsi="Garamond"/>
        </w:rPr>
        <w:tab/>
      </w:r>
    </w:p>
    <w:p w:rsidR="00473F22" w:rsidRPr="007B6686" w:rsidRDefault="00231315" w:rsidP="007B6686">
      <w:pPr>
        <w:pStyle w:val="ListParagraph"/>
        <w:numPr>
          <w:ilvl w:val="0"/>
          <w:numId w:val="1"/>
        </w:numPr>
        <w:tabs>
          <w:tab w:val="left" w:pos="7016"/>
        </w:tabs>
        <w:rPr>
          <w:rFonts w:ascii="Garamond" w:hAnsi="Garamond"/>
          <w:sz w:val="28"/>
        </w:rPr>
      </w:pPr>
      <w:r w:rsidRPr="007B6686">
        <w:rPr>
          <w:rFonts w:ascii="Garamond" w:hAnsi="Garamond"/>
          <w:sz w:val="28"/>
        </w:rPr>
        <w:t>Summarize the purpose of the Gate Foundation in a single paragraph (in this case it’s okay to be general</w:t>
      </w:r>
      <w:r w:rsidR="00B24391" w:rsidRPr="007B6686">
        <w:rPr>
          <w:rFonts w:ascii="Garamond" w:hAnsi="Garamond"/>
          <w:sz w:val="28"/>
        </w:rPr>
        <w:t>, but describe some of their central goals as an organization</w:t>
      </w:r>
      <w:r w:rsidRPr="007B6686">
        <w:rPr>
          <w:rFonts w:ascii="Garamond" w:hAnsi="Garamond"/>
          <w:sz w:val="28"/>
        </w:rPr>
        <w:t>)</w:t>
      </w:r>
    </w:p>
    <w:p w:rsidR="00231315" w:rsidRPr="007B6686" w:rsidRDefault="00231315" w:rsidP="007B6686">
      <w:pPr>
        <w:pStyle w:val="ListParagraph"/>
        <w:numPr>
          <w:ilvl w:val="0"/>
          <w:numId w:val="1"/>
        </w:numPr>
        <w:tabs>
          <w:tab w:val="left" w:pos="7016"/>
        </w:tabs>
        <w:rPr>
          <w:rFonts w:ascii="Garamond" w:hAnsi="Garamond"/>
          <w:sz w:val="28"/>
        </w:rPr>
      </w:pPr>
      <w:r w:rsidRPr="007B6686">
        <w:rPr>
          <w:rFonts w:ascii="Garamond" w:hAnsi="Garamond"/>
          <w:sz w:val="28"/>
        </w:rPr>
        <w:t>Describe some of the cultural reasons that IMR (infant mortality rate) is so high in the area of India described in the video</w:t>
      </w:r>
      <w:r w:rsidR="00B24391" w:rsidRPr="007B6686">
        <w:rPr>
          <w:rFonts w:ascii="Garamond" w:hAnsi="Garamond"/>
          <w:sz w:val="28"/>
        </w:rPr>
        <w:t xml:space="preserve">? </w:t>
      </w:r>
    </w:p>
    <w:p w:rsidR="00231315" w:rsidRPr="007B6686" w:rsidRDefault="00231315" w:rsidP="007B6686">
      <w:pPr>
        <w:pStyle w:val="ListParagraph"/>
        <w:numPr>
          <w:ilvl w:val="0"/>
          <w:numId w:val="1"/>
        </w:numPr>
        <w:tabs>
          <w:tab w:val="left" w:pos="7016"/>
        </w:tabs>
        <w:rPr>
          <w:rFonts w:ascii="Garamond" w:hAnsi="Garamond"/>
          <w:sz w:val="28"/>
        </w:rPr>
      </w:pPr>
      <w:r w:rsidRPr="007B6686">
        <w:rPr>
          <w:rFonts w:ascii="Garamond" w:hAnsi="Garamond"/>
          <w:sz w:val="28"/>
        </w:rPr>
        <w:t>What are some other indications that part of India is a less developed area (describe what you see, what’</w:t>
      </w:r>
      <w:r w:rsidR="00B24391" w:rsidRPr="007B6686">
        <w:rPr>
          <w:rFonts w:ascii="Garamond" w:hAnsi="Garamond"/>
          <w:sz w:val="28"/>
        </w:rPr>
        <w:t>s said, etc.)</w:t>
      </w:r>
    </w:p>
    <w:p w:rsidR="00B24391" w:rsidRPr="007B6686" w:rsidRDefault="00B24391" w:rsidP="007B6686">
      <w:pPr>
        <w:pStyle w:val="ListParagraph"/>
        <w:numPr>
          <w:ilvl w:val="0"/>
          <w:numId w:val="1"/>
        </w:numPr>
        <w:tabs>
          <w:tab w:val="left" w:pos="7016"/>
        </w:tabs>
        <w:rPr>
          <w:rFonts w:ascii="Garamond" w:hAnsi="Garamond"/>
          <w:sz w:val="28"/>
        </w:rPr>
      </w:pPr>
      <w:r w:rsidRPr="007B6686">
        <w:rPr>
          <w:rFonts w:ascii="Garamond" w:hAnsi="Garamond"/>
          <w:sz w:val="28"/>
        </w:rPr>
        <w:t xml:space="preserve">Describe what you think the population pyramid of this area of India would look like, and explain all of the characteristics (CBR, CDB, IMR, NIR, </w:t>
      </w:r>
      <w:proofErr w:type="gramStart"/>
      <w:r w:rsidRPr="007B6686">
        <w:rPr>
          <w:rFonts w:ascii="Garamond" w:hAnsi="Garamond"/>
          <w:sz w:val="28"/>
        </w:rPr>
        <w:t>MMR</w:t>
      </w:r>
      <w:proofErr w:type="gramEnd"/>
      <w:r w:rsidRPr="007B6686">
        <w:rPr>
          <w:rFonts w:ascii="Garamond" w:hAnsi="Garamond"/>
          <w:sz w:val="28"/>
        </w:rPr>
        <w:t>) – feel free to draw it.</w:t>
      </w:r>
    </w:p>
    <w:p w:rsidR="00B24391" w:rsidRPr="007B6686" w:rsidRDefault="00B24391" w:rsidP="007B6686">
      <w:pPr>
        <w:pStyle w:val="ListParagraph"/>
        <w:numPr>
          <w:ilvl w:val="0"/>
          <w:numId w:val="1"/>
        </w:numPr>
        <w:tabs>
          <w:tab w:val="left" w:pos="7016"/>
        </w:tabs>
        <w:rPr>
          <w:rFonts w:ascii="Garamond" w:hAnsi="Garamond"/>
          <w:sz w:val="28"/>
        </w:rPr>
      </w:pPr>
      <w:r w:rsidRPr="007B6686">
        <w:rPr>
          <w:rFonts w:ascii="Garamond" w:hAnsi="Garamond"/>
          <w:sz w:val="28"/>
        </w:rPr>
        <w:t>What is the reason that polio is so prevalent in parts of India, whereas it’s mostly been eradicated in more developed areas?</w:t>
      </w:r>
    </w:p>
    <w:p w:rsidR="00B24391" w:rsidRPr="007B6686" w:rsidRDefault="00B24391" w:rsidP="007B6686">
      <w:pPr>
        <w:pStyle w:val="ListParagraph"/>
        <w:numPr>
          <w:ilvl w:val="0"/>
          <w:numId w:val="1"/>
        </w:numPr>
        <w:tabs>
          <w:tab w:val="left" w:pos="7016"/>
        </w:tabs>
        <w:rPr>
          <w:rFonts w:ascii="Garamond" w:hAnsi="Garamond"/>
          <w:sz w:val="28"/>
        </w:rPr>
      </w:pPr>
      <w:r w:rsidRPr="007B6686">
        <w:rPr>
          <w:rFonts w:ascii="Garamond" w:hAnsi="Garamond"/>
          <w:sz w:val="28"/>
        </w:rPr>
        <w:t>How does the money and techniques of the Gates Foundation improve infant mortality rates?</w:t>
      </w:r>
    </w:p>
    <w:p w:rsidR="00B24391" w:rsidRPr="007B6686" w:rsidRDefault="00B24391" w:rsidP="007B6686">
      <w:pPr>
        <w:pStyle w:val="ListParagraph"/>
        <w:numPr>
          <w:ilvl w:val="0"/>
          <w:numId w:val="1"/>
        </w:numPr>
        <w:tabs>
          <w:tab w:val="left" w:pos="7016"/>
        </w:tabs>
        <w:rPr>
          <w:rFonts w:ascii="Garamond" w:hAnsi="Garamond"/>
          <w:sz w:val="28"/>
        </w:rPr>
      </w:pPr>
      <w:r w:rsidRPr="007B6686">
        <w:rPr>
          <w:rFonts w:ascii="Garamond" w:hAnsi="Garamond"/>
          <w:sz w:val="28"/>
        </w:rPr>
        <w:t>Opinion – to what extent do you think that money alone is enough to change the issues that contribute to the high IMR in parts of India (and other parts of the world)? Defend your argument.</w:t>
      </w:r>
    </w:p>
    <w:p w:rsidR="00B24391" w:rsidRPr="007B6686" w:rsidRDefault="00B24391" w:rsidP="007B6686">
      <w:pPr>
        <w:tabs>
          <w:tab w:val="left" w:pos="7016"/>
        </w:tabs>
        <w:spacing w:line="240" w:lineRule="auto"/>
        <w:contextualSpacing/>
        <w:jc w:val="center"/>
        <w:rPr>
          <w:rFonts w:ascii="Garamond" w:hAnsi="Garamond"/>
          <w:sz w:val="24"/>
        </w:rPr>
      </w:pPr>
      <w:bookmarkStart w:id="0" w:name="_GoBack"/>
      <w:bookmarkEnd w:id="0"/>
      <w:r w:rsidRPr="007B6686">
        <w:rPr>
          <w:rFonts w:ascii="Garamond" w:hAnsi="Garamond"/>
          <w:b/>
          <w:sz w:val="24"/>
        </w:rPr>
        <w:t>Length:</w:t>
      </w:r>
      <w:r w:rsidRPr="007B6686">
        <w:rPr>
          <w:rFonts w:ascii="Garamond" w:hAnsi="Garamond"/>
          <w:sz w:val="24"/>
        </w:rPr>
        <w:t xml:space="preserve"> Whatever you believe is necessary to get full credit…it’s up to you, but be careful.</w:t>
      </w:r>
    </w:p>
    <w:p w:rsidR="00B24391" w:rsidRPr="007B6686" w:rsidRDefault="00B24391" w:rsidP="007B6686">
      <w:pPr>
        <w:tabs>
          <w:tab w:val="left" w:pos="7016"/>
        </w:tabs>
        <w:spacing w:line="240" w:lineRule="auto"/>
        <w:contextualSpacing/>
        <w:jc w:val="center"/>
        <w:rPr>
          <w:rFonts w:ascii="Garamond" w:hAnsi="Garamond"/>
          <w:sz w:val="24"/>
        </w:rPr>
      </w:pPr>
      <w:r w:rsidRPr="007B6686">
        <w:rPr>
          <w:rFonts w:ascii="Garamond" w:hAnsi="Garamond"/>
          <w:b/>
          <w:sz w:val="24"/>
        </w:rPr>
        <w:t>Due:</w:t>
      </w:r>
      <w:r w:rsidR="007B6686" w:rsidRPr="007B6686">
        <w:rPr>
          <w:rFonts w:ascii="Garamond" w:hAnsi="Garamond"/>
          <w:sz w:val="24"/>
        </w:rPr>
        <w:t xml:space="preserve"> Monday, </w:t>
      </w:r>
      <w:r w:rsidRPr="007B6686">
        <w:rPr>
          <w:rFonts w:ascii="Garamond" w:hAnsi="Garamond"/>
          <w:sz w:val="24"/>
        </w:rPr>
        <w:t xml:space="preserve">October </w:t>
      </w:r>
      <w:r w:rsidR="007B6686" w:rsidRPr="007B6686">
        <w:rPr>
          <w:rFonts w:ascii="Garamond" w:hAnsi="Garamond"/>
          <w:sz w:val="24"/>
        </w:rPr>
        <w:t>16</w:t>
      </w:r>
      <w:r w:rsidR="007B6686" w:rsidRPr="007B6686">
        <w:rPr>
          <w:rFonts w:ascii="Garamond" w:hAnsi="Garamond"/>
          <w:sz w:val="24"/>
          <w:vertAlign w:val="superscript"/>
        </w:rPr>
        <w:t>th,</w:t>
      </w:r>
      <w:r w:rsidRPr="007B6686">
        <w:rPr>
          <w:rFonts w:ascii="Garamond" w:hAnsi="Garamond"/>
          <w:sz w:val="24"/>
        </w:rPr>
        <w:t>, 201</w:t>
      </w:r>
      <w:r w:rsidR="007B6686" w:rsidRPr="007B6686">
        <w:rPr>
          <w:rFonts w:ascii="Garamond" w:hAnsi="Garamond"/>
          <w:sz w:val="24"/>
        </w:rPr>
        <w:t>7</w:t>
      </w:r>
      <w:r w:rsidRPr="007B6686">
        <w:rPr>
          <w:rFonts w:ascii="Garamond" w:hAnsi="Garamond"/>
          <w:sz w:val="24"/>
        </w:rPr>
        <w:t xml:space="preserve"> (by email, no la</w:t>
      </w:r>
      <w:r w:rsidR="007B6686" w:rsidRPr="007B6686">
        <w:rPr>
          <w:rFonts w:ascii="Garamond" w:hAnsi="Garamond"/>
          <w:sz w:val="24"/>
        </w:rPr>
        <w:t>ter than 11:59</w:t>
      </w:r>
      <w:r w:rsidRPr="007B6686">
        <w:rPr>
          <w:rFonts w:ascii="Garamond" w:hAnsi="Garamond"/>
          <w:sz w:val="24"/>
        </w:rPr>
        <w:t xml:space="preserve"> – earlier is fine)</w:t>
      </w:r>
    </w:p>
    <w:sectPr w:rsidR="00B24391" w:rsidRPr="007B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7F55"/>
    <w:multiLevelType w:val="hybridMultilevel"/>
    <w:tmpl w:val="5EEC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D3"/>
    <w:rsid w:val="00054450"/>
    <w:rsid w:val="00231315"/>
    <w:rsid w:val="00473F22"/>
    <w:rsid w:val="005D6CAC"/>
    <w:rsid w:val="007B6686"/>
    <w:rsid w:val="00B24391"/>
    <w:rsid w:val="00DD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D3"/>
    <w:rPr>
      <w:color w:val="0000FF" w:themeColor="hyperlink"/>
      <w:u w:val="single"/>
    </w:rPr>
  </w:style>
  <w:style w:type="paragraph" w:styleId="BalloonText">
    <w:name w:val="Balloon Text"/>
    <w:basedOn w:val="Normal"/>
    <w:link w:val="BalloonTextChar"/>
    <w:uiPriority w:val="99"/>
    <w:semiHidden/>
    <w:unhideWhenUsed/>
    <w:rsid w:val="0047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22"/>
    <w:rPr>
      <w:rFonts w:ascii="Tahoma" w:hAnsi="Tahoma" w:cs="Tahoma"/>
      <w:sz w:val="16"/>
      <w:szCs w:val="16"/>
    </w:rPr>
  </w:style>
  <w:style w:type="paragraph" w:styleId="ListParagraph">
    <w:name w:val="List Paragraph"/>
    <w:basedOn w:val="Normal"/>
    <w:uiPriority w:val="34"/>
    <w:qFormat/>
    <w:rsid w:val="007B6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D3"/>
    <w:rPr>
      <w:color w:val="0000FF" w:themeColor="hyperlink"/>
      <w:u w:val="single"/>
    </w:rPr>
  </w:style>
  <w:style w:type="paragraph" w:styleId="BalloonText">
    <w:name w:val="Balloon Text"/>
    <w:basedOn w:val="Normal"/>
    <w:link w:val="BalloonTextChar"/>
    <w:uiPriority w:val="99"/>
    <w:semiHidden/>
    <w:unhideWhenUsed/>
    <w:rsid w:val="0047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22"/>
    <w:rPr>
      <w:rFonts w:ascii="Tahoma" w:hAnsi="Tahoma" w:cs="Tahoma"/>
      <w:sz w:val="16"/>
      <w:szCs w:val="16"/>
    </w:rPr>
  </w:style>
  <w:style w:type="paragraph" w:styleId="ListParagraph">
    <w:name w:val="List Paragraph"/>
    <w:basedOn w:val="Normal"/>
    <w:uiPriority w:val="34"/>
    <w:qFormat/>
    <w:rsid w:val="007B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nelsonsaphumangeograph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saphumangeograph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2016-09-28T12:48:00Z</cp:lastPrinted>
  <dcterms:created xsi:type="dcterms:W3CDTF">2016-09-28T12:27:00Z</dcterms:created>
  <dcterms:modified xsi:type="dcterms:W3CDTF">2017-10-11T10:44:00Z</dcterms:modified>
</cp:coreProperties>
</file>